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30A" w:rsidRPr="00912CC9" w:rsidRDefault="00AB130A" w:rsidP="00912CC9">
      <w:pPr>
        <w:pStyle w:val="a4"/>
        <w:tabs>
          <w:tab w:val="clear" w:pos="4536"/>
          <w:tab w:val="left" w:pos="1800"/>
        </w:tabs>
        <w:ind w:left="1798" w:hangingChars="814" w:hanging="1798"/>
        <w:rPr>
          <w:rFonts w:eastAsiaTheme="minorEastAsia" w:cs="Arial"/>
          <w:sz w:val="22"/>
          <w:szCs w:val="22"/>
          <w:lang w:eastAsia="zh-CN"/>
        </w:rPr>
      </w:pPr>
      <w:r w:rsidRPr="00912CC9">
        <w:rPr>
          <w:rFonts w:eastAsiaTheme="minorEastAsia" w:cs="Arial"/>
          <w:sz w:val="22"/>
          <w:szCs w:val="22"/>
          <w:lang w:eastAsia="zh-CN"/>
        </w:rPr>
        <w:t>3GPP TSG-RAN WG2 Meeting #99</w:t>
      </w:r>
      <w:r w:rsidRPr="00912CC9">
        <w:rPr>
          <w:rFonts w:eastAsiaTheme="minorEastAsia" w:cs="Arial"/>
          <w:sz w:val="22"/>
          <w:szCs w:val="22"/>
          <w:lang w:eastAsia="zh-CN"/>
        </w:rPr>
        <w:tab/>
        <w:t>R2-17</w:t>
      </w:r>
      <w:r w:rsidR="00084988" w:rsidRPr="00912CC9">
        <w:rPr>
          <w:rFonts w:eastAsiaTheme="minorEastAsia" w:cs="Arial" w:hint="eastAsia"/>
          <w:sz w:val="22"/>
          <w:szCs w:val="22"/>
          <w:lang w:eastAsia="zh-CN"/>
        </w:rPr>
        <w:t>0</w:t>
      </w:r>
      <w:r w:rsidR="00084988" w:rsidRPr="00912CC9">
        <w:rPr>
          <w:rFonts w:eastAsiaTheme="minorEastAsia" w:cs="Arial"/>
          <w:sz w:val="22"/>
          <w:szCs w:val="22"/>
          <w:lang w:eastAsia="zh-CN"/>
        </w:rPr>
        <w:t>8495</w:t>
      </w:r>
    </w:p>
    <w:p w:rsidR="00D17ABE" w:rsidRPr="00912CC9" w:rsidRDefault="00AB130A" w:rsidP="00912CC9">
      <w:pPr>
        <w:pStyle w:val="a4"/>
        <w:tabs>
          <w:tab w:val="clear" w:pos="4536"/>
          <w:tab w:val="left" w:pos="1800"/>
        </w:tabs>
        <w:ind w:left="1798" w:hangingChars="814" w:hanging="1798"/>
        <w:rPr>
          <w:rFonts w:eastAsiaTheme="minorEastAsia" w:cs="Arial"/>
          <w:sz w:val="22"/>
          <w:szCs w:val="22"/>
          <w:lang w:eastAsia="zh-CN"/>
        </w:rPr>
      </w:pPr>
      <w:r w:rsidRPr="00912CC9">
        <w:rPr>
          <w:rFonts w:eastAsiaTheme="minorEastAsia" w:cs="Arial"/>
          <w:sz w:val="22"/>
          <w:szCs w:val="22"/>
          <w:lang w:eastAsia="zh-CN"/>
        </w:rPr>
        <w:t>Berlin, Germany, 21st – 25th August 2017</w:t>
      </w:r>
      <w:r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Pr="00912CC9">
        <w:rPr>
          <w:rFonts w:eastAsiaTheme="minorEastAsia" w:cs="Arial" w:hint="eastAsia"/>
          <w:sz w:val="22"/>
          <w:szCs w:val="22"/>
          <w:lang w:eastAsia="zh-CN"/>
        </w:rPr>
        <w:t>(re</w:t>
      </w:r>
      <w:r w:rsidR="00912CC9" w:rsidRPr="00912CC9">
        <w:rPr>
          <w:rFonts w:eastAsiaTheme="minorEastAsia" w:cs="Arial" w:hint="eastAsia"/>
          <w:sz w:val="22"/>
          <w:szCs w:val="22"/>
          <w:lang w:eastAsia="zh-CN"/>
        </w:rPr>
        <w:t>vis</w:t>
      </w:r>
      <w:r w:rsidRPr="00912CC9">
        <w:rPr>
          <w:rFonts w:eastAsiaTheme="minorEastAsia" w:cs="Arial" w:hint="eastAsia"/>
          <w:sz w:val="22"/>
          <w:szCs w:val="22"/>
          <w:lang w:eastAsia="zh-CN"/>
        </w:rPr>
        <w:t xml:space="preserve">ion of </w:t>
      </w:r>
      <w:r w:rsidRPr="00912CC9">
        <w:rPr>
          <w:rFonts w:eastAsiaTheme="minorEastAsia" w:cs="Arial"/>
          <w:sz w:val="22"/>
          <w:szCs w:val="22"/>
          <w:lang w:eastAsia="zh-CN"/>
        </w:rPr>
        <w:t>R2-170</w:t>
      </w:r>
      <w:r w:rsidRPr="00912CC9">
        <w:rPr>
          <w:rFonts w:eastAsiaTheme="minorEastAsia" w:cs="Arial" w:hint="eastAsia"/>
          <w:sz w:val="22"/>
          <w:szCs w:val="22"/>
          <w:lang w:eastAsia="zh-CN"/>
        </w:rPr>
        <w:t>7072)</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17F00">
        <w:rPr>
          <w:rFonts w:eastAsiaTheme="minorEastAsia" w:cs="Arial" w:hint="eastAsia"/>
          <w:sz w:val="22"/>
          <w:szCs w:val="22"/>
          <w:lang w:eastAsia="zh-CN"/>
        </w:rPr>
        <w:t>E</w:t>
      </w:r>
      <w:r w:rsidR="00F028C7" w:rsidRPr="00F028C7">
        <w:rPr>
          <w:rFonts w:eastAsiaTheme="minorEastAsia" w:cs="Arial"/>
          <w:sz w:val="22"/>
          <w:szCs w:val="22"/>
          <w:lang w:eastAsia="zh-CN"/>
        </w:rPr>
        <w:t>nhanced SR in NR</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F028C7">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RAN2#9</w:t>
      </w:r>
      <w:r w:rsidR="00800A63">
        <w:rPr>
          <w:rFonts w:eastAsia="宋体" w:hint="eastAsia"/>
          <w:szCs w:val="20"/>
          <w:lang w:eastAsia="zh-CN"/>
        </w:rPr>
        <w:t>7</w:t>
      </w:r>
      <w:r w:rsidR="00164F5B">
        <w:rPr>
          <w:rFonts w:eastAsia="宋体" w:hint="eastAsia"/>
          <w:szCs w:val="20"/>
          <w:lang w:eastAsia="zh-CN"/>
        </w:rPr>
        <w:t xml:space="preserve">bis meeting, </w:t>
      </w:r>
      <w:r w:rsidR="00800A63">
        <w:rPr>
          <w:rFonts w:eastAsia="宋体" w:hint="eastAsia"/>
          <w:szCs w:val="20"/>
          <w:lang w:eastAsia="zh-CN"/>
        </w:rPr>
        <w:t>SR</w:t>
      </w:r>
      <w:r w:rsidR="00164F5B">
        <w:rPr>
          <w:rFonts w:eastAsia="宋体" w:hint="eastAsia"/>
          <w:szCs w:val="20"/>
          <w:lang w:eastAsia="zh-CN"/>
        </w:rPr>
        <w:t xml:space="preserve">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[1].</w:t>
      </w:r>
    </w:p>
    <w:p w:rsidR="00800A63" w:rsidRPr="00647A68" w:rsidRDefault="00800A63" w:rsidP="00800A63">
      <w:pPr>
        <w:pStyle w:val="Doc-text2"/>
        <w:pBdr>
          <w:top w:val="single" w:sz="4" w:space="1" w:color="auto"/>
          <w:left w:val="single" w:sz="4" w:space="4" w:color="auto"/>
          <w:bottom w:val="single" w:sz="4" w:space="1" w:color="auto"/>
          <w:right w:val="single" w:sz="4" w:space="4" w:color="auto"/>
        </w:pBdr>
        <w:tabs>
          <w:tab w:val="clear" w:pos="1622"/>
          <w:tab w:val="left" w:pos="450"/>
          <w:tab w:val="left" w:pos="709"/>
        </w:tabs>
        <w:ind w:left="426" w:hanging="426"/>
        <w:rPr>
          <w:b/>
        </w:rPr>
      </w:pPr>
      <w:r w:rsidRPr="00647A68">
        <w:rPr>
          <w:b/>
        </w:rPr>
        <w:t>Agreements on SR</w:t>
      </w:r>
      <w:r>
        <w:rPr>
          <w:b/>
        </w:rPr>
        <w:t>/BRS</w:t>
      </w:r>
    </w:p>
    <w:p w:rsid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rPr>
          <w:i/>
        </w:rPr>
        <w:t>-</w:t>
      </w:r>
      <w:r>
        <w:rPr>
          <w:i/>
        </w:rPr>
        <w:tab/>
      </w:r>
      <w:r>
        <w:t xml:space="preserve">The SR should at least distinguish the “numerology/TTI type” of the logical channel that triggered the SR (how this is done is FFS).   </w:t>
      </w:r>
    </w:p>
    <w:p w:rsidR="00800A63" w:rsidRP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t>-</w:t>
      </w:r>
      <w: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p>
    <w:p w:rsidR="0008719B" w:rsidRDefault="0008719B" w:rsidP="004F1529">
      <w:pPr>
        <w:jc w:val="both"/>
        <w:rPr>
          <w:rFonts w:eastAsia="宋体"/>
          <w:szCs w:val="20"/>
          <w:lang w:eastAsia="zh-CN"/>
        </w:rPr>
      </w:pPr>
      <w:r>
        <w:rPr>
          <w:rFonts w:eastAsia="宋体" w:hint="eastAsia"/>
          <w:szCs w:val="20"/>
          <w:lang w:eastAsia="zh-CN"/>
        </w:rPr>
        <w:t>In 3GPP RAN2#98 meeting, the following agreement was made in [2].</w:t>
      </w:r>
    </w:p>
    <w:p w:rsidR="0008719B" w:rsidRPr="00CC34F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
        </w:rPr>
      </w:pPr>
      <w:r w:rsidRPr="00CC34FB">
        <w:rPr>
          <w:b/>
        </w:rPr>
        <w:t>Agreements</w:t>
      </w:r>
    </w:p>
    <w:p w:rsidR="0008719B" w:rsidRPr="000231C3"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rsidR="0008719B" w:rsidRPr="00A82268"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4. </w:t>
      </w:r>
      <w:r>
        <w:rPr>
          <w:lang w:eastAsia="zh-CN"/>
        </w:rPr>
        <w:tab/>
        <w:t xml:space="preserve">Send LS to RAN1 to indicate to RAN1 that RAN2 doesn’t see the need to support multi-bit SR. </w:t>
      </w:r>
    </w:p>
    <w:p w:rsidR="00956DDA" w:rsidRDefault="00956DDA" w:rsidP="00956DDA">
      <w:pPr>
        <w:jc w:val="both"/>
        <w:rPr>
          <w:rFonts w:eastAsia="宋体"/>
          <w:szCs w:val="20"/>
          <w:lang w:eastAsia="zh-CN"/>
        </w:rPr>
      </w:pPr>
      <w:r>
        <w:rPr>
          <w:rFonts w:eastAsia="宋体" w:hint="eastAsia"/>
          <w:szCs w:val="20"/>
          <w:lang w:eastAsia="zh-CN"/>
        </w:rPr>
        <w:t>In 3GPP RAN2</w:t>
      </w:r>
      <w:r w:rsidR="008D7A5B">
        <w:rPr>
          <w:rFonts w:eastAsia="宋体" w:hint="eastAsia"/>
          <w:szCs w:val="20"/>
          <w:lang w:eastAsia="zh-CN"/>
        </w:rPr>
        <w:t xml:space="preserve"> NR AH#2</w:t>
      </w:r>
      <w:r>
        <w:rPr>
          <w:rFonts w:eastAsia="宋体" w:hint="eastAsia"/>
          <w:szCs w:val="20"/>
          <w:lang w:eastAsia="zh-CN"/>
        </w:rPr>
        <w:t xml:space="preserve"> meeting, the following agreement was made in [3].</w:t>
      </w:r>
    </w:p>
    <w:p w:rsidR="00956DDA" w:rsidRDefault="00956DDA" w:rsidP="00956DD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956DDA" w:rsidRPr="007B7872" w:rsidRDefault="00956DDA" w:rsidP="00956DDA">
      <w:pPr>
        <w:pStyle w:val="Doc-text2"/>
        <w:numPr>
          <w:ilvl w:val="0"/>
          <w:numId w:val="36"/>
        </w:numPr>
        <w:pBdr>
          <w:top w:val="single" w:sz="4" w:space="1" w:color="auto"/>
          <w:left w:val="single" w:sz="4" w:space="4" w:color="auto"/>
          <w:bottom w:val="single" w:sz="4" w:space="1" w:color="auto"/>
          <w:right w:val="single" w:sz="4" w:space="4" w:color="auto"/>
        </w:pBdr>
        <w:tabs>
          <w:tab w:val="clear" w:pos="1622"/>
          <w:tab w:val="left" w:pos="0"/>
        </w:tabs>
        <w:ind w:left="0" w:firstLine="0"/>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rsidR="00956DDA" w:rsidRPr="00956DDA" w:rsidRDefault="00956DDA" w:rsidP="00956DDA">
      <w:pPr>
        <w:pStyle w:val="Doc-text2"/>
        <w:numPr>
          <w:ilvl w:val="0"/>
          <w:numId w:val="36"/>
        </w:numPr>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宋体"/>
          <w:szCs w:val="20"/>
          <w:lang w:val="en-US" w:eastAsia="zh-CN"/>
        </w:rPr>
      </w:pPr>
      <w:r>
        <w:t xml:space="preserve">A logical channel can be mapped to none or one SR configuration.  FFS if a logical channel can be mapped to more than one SR configuration.  </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B1086A">
        <w:rPr>
          <w:rFonts w:eastAsia="宋体" w:hint="eastAsia"/>
          <w:szCs w:val="20"/>
          <w:lang w:eastAsia="zh-CN"/>
        </w:rPr>
        <w:t>SR enhancement in more details</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lastRenderedPageBreak/>
        <w:t>Discussion</w:t>
      </w:r>
    </w:p>
    <w:p w:rsidR="00164F5B"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T</w:t>
      </w:r>
      <w:r>
        <w:rPr>
          <w:rFonts w:eastAsia="宋体" w:cs="Times New Roman" w:hint="eastAsia"/>
          <w:b w:val="0"/>
          <w:sz w:val="30"/>
          <w:szCs w:val="30"/>
          <w:lang w:val="en-GB"/>
        </w:rPr>
        <w:t>rigger SR</w:t>
      </w:r>
    </w:p>
    <w:p w:rsidR="00565CBB" w:rsidRDefault="00650D8D" w:rsidP="00B75905">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ccording to the LTE specification, </w:t>
      </w:r>
      <w:r w:rsidR="00B75905">
        <w:rPr>
          <w:rFonts w:eastAsia="宋体" w:hint="eastAsia"/>
          <w:szCs w:val="20"/>
          <w:lang w:eastAsia="zh-CN"/>
        </w:rPr>
        <w:t xml:space="preserve">a </w:t>
      </w:r>
      <w:r w:rsidR="00565CBB">
        <w:rPr>
          <w:rFonts w:eastAsia="宋体" w:hint="eastAsia"/>
          <w:szCs w:val="20"/>
          <w:lang w:eastAsia="zh-CN"/>
        </w:rPr>
        <w:t xml:space="preserve">precondition in the LTE specification to trigger a SR is </w:t>
      </w:r>
      <w:r w:rsidR="00565CBB">
        <w:rPr>
          <w:rFonts w:eastAsia="宋体"/>
          <w:szCs w:val="20"/>
          <w:lang w:eastAsia="zh-CN"/>
        </w:rPr>
        <w:t>‘</w:t>
      </w:r>
      <w:r w:rsidR="00565CBB" w:rsidRPr="002F4F3B">
        <w:rPr>
          <w:noProof/>
        </w:rPr>
        <w:t>if an uplink grant is not configured or the Regular BSR was not triggered due to data becoming available for transmission for a logical channel for which logical channel SR masking (</w:t>
      </w:r>
      <w:r w:rsidR="00565CBB" w:rsidRPr="002F4F3B">
        <w:rPr>
          <w:i/>
          <w:noProof/>
        </w:rPr>
        <w:t>logicalChannelSR-Mask</w:t>
      </w:r>
      <w:r w:rsidR="00565CBB" w:rsidRPr="002F4F3B">
        <w:rPr>
          <w:noProof/>
        </w:rPr>
        <w:t>) is setup by upper layers</w:t>
      </w:r>
      <w:r w:rsidR="00565CBB">
        <w:rPr>
          <w:rFonts w:eastAsia="宋体"/>
          <w:szCs w:val="20"/>
          <w:lang w:eastAsia="zh-CN"/>
        </w:rPr>
        <w:t>’</w:t>
      </w:r>
      <w:r w:rsidR="00565CBB">
        <w:rPr>
          <w:rFonts w:eastAsia="宋体" w:hint="eastAsia"/>
          <w:szCs w:val="20"/>
          <w:lang w:eastAsia="zh-CN"/>
        </w:rPr>
        <w:t xml:space="preserve">. </w:t>
      </w:r>
      <w:r w:rsidR="00BC5EF6">
        <w:rPr>
          <w:rFonts w:eastAsia="宋体"/>
          <w:szCs w:val="20"/>
          <w:lang w:eastAsia="zh-CN"/>
        </w:rPr>
        <w:t>I</w:t>
      </w:r>
      <w:r w:rsidR="00BC5EF6">
        <w:rPr>
          <w:rFonts w:eastAsia="宋体" w:hint="eastAsia"/>
          <w:szCs w:val="20"/>
          <w:lang w:eastAsia="zh-CN"/>
        </w:rPr>
        <w:t xml:space="preserve">n NR, if the uplink grant is configured for </w:t>
      </w:r>
      <w:r w:rsidR="006C2FFD">
        <w:rPr>
          <w:rFonts w:eastAsia="宋体" w:hint="eastAsia"/>
          <w:szCs w:val="20"/>
          <w:lang w:eastAsia="zh-CN"/>
        </w:rPr>
        <w:t xml:space="preserve">both </w:t>
      </w:r>
      <w:r w:rsidR="00BC5EF6">
        <w:rPr>
          <w:rFonts w:eastAsia="宋体" w:hint="eastAsia"/>
          <w:szCs w:val="20"/>
          <w:lang w:eastAsia="zh-CN"/>
        </w:rPr>
        <w:t>VoLTE</w:t>
      </w:r>
      <w:r w:rsidR="006C2FFD">
        <w:rPr>
          <w:rFonts w:eastAsia="宋体" w:hint="eastAsia"/>
          <w:szCs w:val="20"/>
          <w:lang w:eastAsia="zh-CN"/>
        </w:rPr>
        <w:t xml:space="preserve"> and URLLC</w:t>
      </w:r>
      <w:r w:rsidR="00BC5EF6">
        <w:rPr>
          <w:rFonts w:eastAsia="宋体" w:hint="eastAsia"/>
          <w:szCs w:val="20"/>
          <w:lang w:eastAsia="zh-CN"/>
        </w:rPr>
        <w:t xml:space="preserve">, there could be contention </w:t>
      </w:r>
      <w:r w:rsidR="00C245A9">
        <w:rPr>
          <w:rFonts w:eastAsia="宋体" w:hint="eastAsia"/>
          <w:szCs w:val="20"/>
          <w:lang w:eastAsia="zh-CN"/>
        </w:rPr>
        <w:t xml:space="preserve">on the resource, or blocking the SR transmission for URLLC data. </w:t>
      </w:r>
      <w:r w:rsidR="00C245A9">
        <w:rPr>
          <w:rFonts w:eastAsia="宋体"/>
          <w:szCs w:val="20"/>
          <w:lang w:eastAsia="zh-CN"/>
        </w:rPr>
        <w:t>B</w:t>
      </w:r>
      <w:r w:rsidR="00C245A9">
        <w:rPr>
          <w:rFonts w:eastAsia="宋体" w:hint="eastAsia"/>
          <w:szCs w:val="20"/>
          <w:lang w:eastAsia="zh-CN"/>
        </w:rPr>
        <w:t>oth of the cases increase the latency of URLLC, even lead to the packet loss.</w:t>
      </w:r>
      <w:r w:rsidR="00DF545C">
        <w:rPr>
          <w:rFonts w:eastAsia="宋体" w:hint="eastAsia"/>
          <w:szCs w:val="20"/>
          <w:lang w:eastAsia="zh-CN"/>
        </w:rPr>
        <w:t xml:space="preserve"> </w:t>
      </w:r>
      <w:r w:rsidR="00DF545C">
        <w:rPr>
          <w:rFonts w:eastAsia="宋体"/>
          <w:szCs w:val="20"/>
          <w:lang w:eastAsia="zh-CN"/>
        </w:rPr>
        <w:t>I</w:t>
      </w:r>
      <w:r w:rsidR="00DF545C">
        <w:rPr>
          <w:rFonts w:eastAsia="宋体" w:hint="eastAsia"/>
          <w:szCs w:val="20"/>
          <w:lang w:eastAsia="zh-CN"/>
        </w:rPr>
        <w:t>f the limitation is cancelled for URLLC, the performance of URLLC could be optimized.</w:t>
      </w:r>
    </w:p>
    <w:p w:rsidR="00164F5B" w:rsidRDefault="00DF545C" w:rsidP="004C7C5D">
      <w:pPr>
        <w:overflowPunct w:val="0"/>
        <w:autoSpaceDE w:val="0"/>
        <w:autoSpaceDN w:val="0"/>
        <w:adjustRightInd w:val="0"/>
        <w:spacing w:after="180"/>
        <w:jc w:val="both"/>
        <w:textAlignment w:val="baseline"/>
        <w:rPr>
          <w:rFonts w:eastAsia="宋体" w:hint="eastAsia"/>
          <w:b/>
          <w:lang w:eastAsia="zh-CN"/>
        </w:rPr>
      </w:pPr>
      <w:r w:rsidRPr="00F125F8">
        <w:rPr>
          <w:rFonts w:eastAsia="宋体" w:hint="eastAsia"/>
          <w:b/>
          <w:lang w:eastAsia="zh-CN"/>
        </w:rPr>
        <w:t xml:space="preserve">Proposal </w:t>
      </w:r>
      <w:r w:rsidR="00BD608D">
        <w:rPr>
          <w:rFonts w:eastAsia="宋体" w:hint="eastAsia"/>
          <w:b/>
          <w:lang w:eastAsia="zh-CN"/>
        </w:rPr>
        <w:t>1</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sidR="00DE1A36">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w:t>
      </w:r>
      <w:r w:rsidR="00DE1A36">
        <w:rPr>
          <w:rFonts w:eastAsia="宋体" w:hint="eastAsia"/>
          <w:b/>
          <w:lang w:eastAsia="zh-CN"/>
        </w:rPr>
        <w:t>or logical channel group</w:t>
      </w:r>
      <w:r w:rsidRPr="00F26805">
        <w:rPr>
          <w:rFonts w:eastAsia="宋体" w:hint="eastAsia"/>
          <w:b/>
          <w:lang w:eastAsia="zh-CN"/>
        </w:rPr>
        <w:t xml:space="preserve"> arriv</w:t>
      </w:r>
      <w:r w:rsidR="00517F00">
        <w:rPr>
          <w:rFonts w:eastAsia="宋体" w:hint="eastAsia"/>
          <w:b/>
          <w:lang w:eastAsia="zh-CN"/>
        </w:rPr>
        <w:t>al</w:t>
      </w:r>
      <w:r w:rsidRPr="00F26805">
        <w:rPr>
          <w:rFonts w:eastAsia="宋体" w:hint="eastAsia"/>
          <w:b/>
          <w:lang w:eastAsia="zh-CN"/>
        </w:rPr>
        <w:t xml:space="preserve"> triggers a SR</w:t>
      </w:r>
      <w:r w:rsidR="007E4021">
        <w:rPr>
          <w:rFonts w:eastAsia="宋体" w:hint="eastAsia"/>
          <w:b/>
          <w:lang w:eastAsia="zh-CN"/>
        </w:rPr>
        <w:t xml:space="preserve"> configured for the logical channel</w:t>
      </w:r>
      <w:r w:rsidRPr="00F26805">
        <w:rPr>
          <w:rFonts w:eastAsia="宋体" w:hint="eastAsia"/>
          <w:b/>
          <w:lang w:eastAsia="zh-CN"/>
        </w:rPr>
        <w:t>.</w:t>
      </w:r>
    </w:p>
    <w:p w:rsidR="004326B8" w:rsidRPr="004C7C5D" w:rsidRDefault="004326B8" w:rsidP="004C7C5D">
      <w:pPr>
        <w:overflowPunct w:val="0"/>
        <w:autoSpaceDE w:val="0"/>
        <w:autoSpaceDN w:val="0"/>
        <w:adjustRightInd w:val="0"/>
        <w:spacing w:after="180"/>
        <w:jc w:val="both"/>
        <w:textAlignment w:val="baseline"/>
        <w:rPr>
          <w:rFonts w:eastAsia="宋体"/>
          <w:b/>
          <w:lang w:eastAsia="zh-CN"/>
        </w:rPr>
      </w:pPr>
    </w:p>
    <w:p w:rsidR="00164F5B" w:rsidRPr="00BC2292"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SR transmission</w:t>
      </w:r>
    </w:p>
    <w:p w:rsidR="00164F5B" w:rsidRPr="00071CCF" w:rsidRDefault="00956DDA" w:rsidP="0095731B">
      <w:pPr>
        <w:overflowPunct w:val="0"/>
        <w:autoSpaceDE w:val="0"/>
        <w:autoSpaceDN w:val="0"/>
        <w:adjustRightInd w:val="0"/>
        <w:spacing w:after="180"/>
        <w:jc w:val="both"/>
        <w:textAlignment w:val="baseline"/>
        <w:rPr>
          <w:rFonts w:eastAsiaTheme="minorEastAsia"/>
          <w:b/>
          <w:lang w:eastAsia="zh-CN"/>
        </w:rPr>
      </w:pPr>
      <w:bookmarkStart w:id="5" w:name="OLE_LINK98"/>
      <w:bookmarkStart w:id="6" w:name="OLE_LINK99"/>
      <w:r>
        <w:rPr>
          <w:rFonts w:eastAsiaTheme="minorEastAsia"/>
          <w:lang w:eastAsia="zh-CN"/>
        </w:rPr>
        <w:t>I</w:t>
      </w:r>
      <w:r>
        <w:rPr>
          <w:rFonts w:eastAsiaTheme="minorEastAsia" w:hint="eastAsia"/>
          <w:lang w:eastAsia="zh-CN"/>
        </w:rPr>
        <w:t>t has been agreed in the last meeting that</w:t>
      </w:r>
      <w:r w:rsidR="00325FD9">
        <w:rPr>
          <w:rFonts w:eastAsiaTheme="minorEastAsia" w:hint="eastAsia"/>
          <w:lang w:eastAsia="zh-CN"/>
        </w:rPr>
        <w:t xml:space="preserve"> it is possible that there is</w:t>
      </w:r>
      <w:r w:rsidR="008E3667">
        <w:rPr>
          <w:rFonts w:eastAsiaTheme="minorEastAsia" w:hint="eastAsia"/>
          <w:lang w:eastAsia="zh-CN"/>
        </w:rPr>
        <w:t xml:space="preserve"> no SR resource configuration</w:t>
      </w:r>
      <w:r>
        <w:rPr>
          <w:rFonts w:eastAsiaTheme="minorEastAsia" w:hint="eastAsia"/>
          <w:lang w:eastAsia="zh-CN"/>
        </w:rPr>
        <w:t xml:space="preserve"> on a LCH</w:t>
      </w:r>
      <w:r w:rsidR="00325FD9">
        <w:rPr>
          <w:rFonts w:eastAsiaTheme="minorEastAsia" w:hint="eastAsia"/>
          <w:lang w:eastAsia="zh-CN"/>
        </w:rPr>
        <w:t xml:space="preserve">. </w:t>
      </w:r>
      <w:r w:rsidR="00071CCF">
        <w:rPr>
          <w:rFonts w:eastAsiaTheme="minorEastAsia"/>
          <w:lang w:eastAsia="zh-CN"/>
        </w:rPr>
        <w:t>While there</w:t>
      </w:r>
      <w:r w:rsidR="004C3C3B">
        <w:rPr>
          <w:rFonts w:eastAsiaTheme="minorEastAsia" w:hint="eastAsia"/>
          <w:lang w:eastAsia="zh-CN"/>
        </w:rPr>
        <w:t xml:space="preserve"> may be SR resource configuration on other</w:t>
      </w:r>
      <w:r>
        <w:rPr>
          <w:rFonts w:eastAsiaTheme="minorEastAsia" w:hint="eastAsia"/>
          <w:lang w:eastAsia="zh-CN"/>
        </w:rPr>
        <w:t xml:space="preserve"> LCH which maps to some kind of</w:t>
      </w:r>
      <w:r w:rsidR="004C3C3B">
        <w:rPr>
          <w:rFonts w:eastAsiaTheme="minorEastAsia" w:hint="eastAsia"/>
          <w:lang w:eastAsia="zh-CN"/>
        </w:rPr>
        <w:t xml:space="preserve"> </w:t>
      </w:r>
      <w:r w:rsidR="004C3C3B">
        <w:t>“numerology/TTI type”</w:t>
      </w:r>
      <w:r w:rsidR="00071CCF">
        <w:rPr>
          <w:rFonts w:eastAsiaTheme="minorEastAsia" w:hint="eastAsia"/>
          <w:lang w:eastAsia="zh-CN"/>
        </w:rPr>
        <w:t>.</w:t>
      </w:r>
      <w:r w:rsidR="00071CCF" w:rsidRPr="00071CCF">
        <w:rPr>
          <w:rFonts w:eastAsia="宋体" w:hint="eastAsia"/>
          <w:lang w:eastAsia="zh-CN"/>
        </w:rPr>
        <w:t xml:space="preserve"> </w:t>
      </w:r>
      <w:r w:rsidR="0097263B">
        <w:rPr>
          <w:rFonts w:eastAsia="宋体"/>
          <w:lang w:eastAsia="zh-CN"/>
        </w:rPr>
        <w:t>I</w:t>
      </w:r>
      <w:r w:rsidR="0097263B">
        <w:rPr>
          <w:rFonts w:eastAsia="宋体" w:hint="eastAsia"/>
          <w:lang w:eastAsia="zh-CN"/>
        </w:rPr>
        <w:t xml:space="preserve">n this case, </w:t>
      </w:r>
      <w:r w:rsidR="000753B6">
        <w:rPr>
          <w:rFonts w:eastAsia="宋体" w:hint="eastAsia"/>
          <w:lang w:eastAsia="zh-CN"/>
        </w:rPr>
        <w:t xml:space="preserve">there are two options. </w:t>
      </w:r>
      <w:r w:rsidR="000753B6">
        <w:rPr>
          <w:rFonts w:eastAsia="宋体"/>
          <w:lang w:eastAsia="zh-CN"/>
        </w:rPr>
        <w:t>O</w:t>
      </w:r>
      <w:r w:rsidR="000753B6">
        <w:rPr>
          <w:rFonts w:eastAsia="宋体" w:hint="eastAsia"/>
          <w:lang w:eastAsia="zh-CN"/>
        </w:rPr>
        <w:t xml:space="preserve">ne is transmitting SR on </w:t>
      </w:r>
      <w:r w:rsidR="000753B6">
        <w:rPr>
          <w:rFonts w:eastAsiaTheme="minorEastAsia" w:hint="eastAsia"/>
          <w:lang w:eastAsia="zh-CN"/>
        </w:rPr>
        <w:t xml:space="preserve">other </w:t>
      </w:r>
      <w:r w:rsidR="000753B6">
        <w:t>“numerology/TTI type”</w:t>
      </w:r>
      <w:r w:rsidR="000753B6">
        <w:rPr>
          <w:rFonts w:eastAsiaTheme="minorEastAsia" w:hint="eastAsia"/>
          <w:lang w:eastAsia="zh-CN"/>
        </w:rPr>
        <w:t xml:space="preserve">. </w:t>
      </w:r>
      <w:r w:rsidR="000753B6">
        <w:rPr>
          <w:rFonts w:eastAsiaTheme="minorEastAsia"/>
          <w:lang w:eastAsia="zh-CN"/>
        </w:rPr>
        <w:t>A</w:t>
      </w:r>
      <w:r w:rsidR="000753B6">
        <w:rPr>
          <w:rFonts w:eastAsiaTheme="minorEastAsia" w:hint="eastAsia"/>
          <w:lang w:eastAsia="zh-CN"/>
        </w:rPr>
        <w:t xml:space="preserve">nother is </w:t>
      </w:r>
      <w:r w:rsidR="000753B6">
        <w:rPr>
          <w:rFonts w:eastAsiaTheme="minorEastAsia"/>
          <w:lang w:eastAsia="zh-CN"/>
        </w:rPr>
        <w:t>initial</w:t>
      </w:r>
      <w:r w:rsidR="000753B6">
        <w:rPr>
          <w:rFonts w:eastAsiaTheme="minorEastAsia" w:hint="eastAsia"/>
          <w:lang w:eastAsia="zh-CN"/>
        </w:rPr>
        <w:t xml:space="preserve">izing a RACH procedure. </w:t>
      </w:r>
      <w:r w:rsidR="00071CCF">
        <w:rPr>
          <w:rFonts w:eastAsia="宋体"/>
          <w:lang w:eastAsia="zh-CN"/>
        </w:rPr>
        <w:t>Although</w:t>
      </w:r>
      <w:r w:rsidR="00071CCF">
        <w:rPr>
          <w:rFonts w:eastAsia="宋体" w:hint="eastAsia"/>
          <w:lang w:eastAsia="zh-CN"/>
        </w:rPr>
        <w:t xml:space="preserve"> t</w:t>
      </w:r>
      <w:r w:rsidR="00071CCF">
        <w:t>he SR should at least distinguish the “numerology/TTI type” of the logical channel that triggered the SR</w:t>
      </w:r>
      <w:r w:rsidR="00071CCF">
        <w:rPr>
          <w:rFonts w:eastAsiaTheme="minorEastAsia" w:hint="eastAsia"/>
          <w:lang w:eastAsia="zh-CN"/>
        </w:rPr>
        <w:t>,</w:t>
      </w:r>
      <w:r w:rsidR="006F7C70">
        <w:rPr>
          <w:rFonts w:eastAsiaTheme="minorEastAsia" w:hint="eastAsia"/>
          <w:lang w:eastAsia="zh-CN"/>
        </w:rPr>
        <w:t xml:space="preserve"> it is better to transmit SR on any SR resource instead of RACH procedure from the view of latency.</w:t>
      </w:r>
    </w:p>
    <w:p w:rsidR="00164F5B" w:rsidRDefault="00164F5B" w:rsidP="00164F5B">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2</w:t>
      </w:r>
      <w:r w:rsidRPr="00F125F8">
        <w:rPr>
          <w:rFonts w:eastAsia="宋体" w:hint="eastAsia"/>
          <w:b/>
          <w:lang w:eastAsia="zh-CN"/>
        </w:rPr>
        <w:t xml:space="preserve">: </w:t>
      </w:r>
      <w:r w:rsidR="00AC3B26">
        <w:rPr>
          <w:rFonts w:eastAsia="宋体" w:hint="eastAsia"/>
          <w:b/>
          <w:lang w:eastAsia="zh-CN"/>
        </w:rPr>
        <w:t>T</w:t>
      </w:r>
      <w:r w:rsidR="00D208F6">
        <w:rPr>
          <w:rFonts w:eastAsia="宋体" w:hint="eastAsia"/>
          <w:b/>
          <w:lang w:eastAsia="zh-CN"/>
        </w:rPr>
        <w:t xml:space="preserve">ransmit </w:t>
      </w:r>
      <w:r w:rsidR="00517F00">
        <w:rPr>
          <w:rFonts w:eastAsia="宋体" w:hint="eastAsia"/>
          <w:b/>
          <w:lang w:eastAsia="zh-CN"/>
        </w:rPr>
        <w:t xml:space="preserve">a </w:t>
      </w:r>
      <w:r w:rsidR="00D208F6">
        <w:rPr>
          <w:rFonts w:eastAsia="宋体" w:hint="eastAsia"/>
          <w:b/>
          <w:lang w:eastAsia="zh-CN"/>
        </w:rPr>
        <w:t xml:space="preserve">SR on any SR </w:t>
      </w:r>
      <w:r w:rsidR="00D208F6">
        <w:rPr>
          <w:rFonts w:eastAsia="宋体"/>
          <w:b/>
          <w:lang w:eastAsia="zh-CN"/>
        </w:rPr>
        <w:t>resource</w:t>
      </w:r>
      <w:r w:rsidR="00D208F6">
        <w:rPr>
          <w:rFonts w:eastAsia="宋体" w:hint="eastAsia"/>
          <w:b/>
          <w:lang w:eastAsia="zh-CN"/>
        </w:rPr>
        <w:t xml:space="preserve">, if there is no SR resource configuration </w:t>
      </w:r>
      <w:r w:rsidR="00D208F6" w:rsidRPr="00D208F6">
        <w:rPr>
          <w:rFonts w:eastAsia="宋体" w:hint="eastAsia"/>
          <w:b/>
          <w:lang w:eastAsia="zh-CN"/>
        </w:rPr>
        <w:t xml:space="preserve">on the </w:t>
      </w:r>
      <w:r w:rsidR="00D208F6" w:rsidRPr="00D208F6">
        <w:rPr>
          <w:rFonts w:eastAsia="宋体"/>
          <w:b/>
          <w:lang w:eastAsia="zh-CN"/>
        </w:rPr>
        <w:t>“numerology/TTI type” of the logical channel</w:t>
      </w:r>
      <w:r w:rsidR="00D208F6">
        <w:rPr>
          <w:rFonts w:eastAsia="宋体" w:hint="eastAsia"/>
          <w:b/>
          <w:lang w:eastAsia="zh-CN"/>
        </w:rPr>
        <w:t xml:space="preserve"> associated with the new data</w:t>
      </w:r>
      <w:r w:rsidR="00D208F6">
        <w:rPr>
          <w:rFonts w:eastAsia="宋体"/>
          <w:b/>
          <w:lang w:eastAsia="zh-CN"/>
        </w:rPr>
        <w:t>.</w:t>
      </w:r>
    </w:p>
    <w:p w:rsidR="00171BFD" w:rsidRPr="00AC3B26" w:rsidRDefault="00171BFD" w:rsidP="00734424">
      <w:pPr>
        <w:overflowPunct w:val="0"/>
        <w:autoSpaceDE w:val="0"/>
        <w:autoSpaceDN w:val="0"/>
        <w:adjustRightInd w:val="0"/>
        <w:spacing w:after="180"/>
        <w:jc w:val="both"/>
        <w:textAlignment w:val="baseline"/>
        <w:rPr>
          <w:rFonts w:eastAsia="宋体"/>
          <w:b/>
          <w:lang w:eastAsia="zh-CN"/>
        </w:rPr>
      </w:pPr>
    </w:p>
    <w:p w:rsidR="00164F5B" w:rsidRDefault="007F1EED"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M</w:t>
      </w:r>
      <w:r w:rsidR="00533770">
        <w:rPr>
          <w:rFonts w:eastAsia="宋体" w:cs="Times New Roman" w:hint="eastAsia"/>
          <w:b w:val="0"/>
          <w:sz w:val="30"/>
          <w:szCs w:val="30"/>
          <w:lang w:val="en-GB"/>
        </w:rPr>
        <w:t xml:space="preserve">ax </w:t>
      </w:r>
      <w:r w:rsidR="004D5CC2">
        <w:rPr>
          <w:rFonts w:eastAsia="宋体" w:cs="Times New Roman" w:hint="eastAsia"/>
          <w:b w:val="0"/>
          <w:sz w:val="30"/>
          <w:szCs w:val="30"/>
          <w:lang w:val="en-GB"/>
        </w:rPr>
        <w:t>transmission number</w:t>
      </w:r>
    </w:p>
    <w:p w:rsidR="00132222" w:rsidRPr="00132222" w:rsidRDefault="00132222" w:rsidP="00132222">
      <w:pPr>
        <w:overflowPunct w:val="0"/>
        <w:autoSpaceDE w:val="0"/>
        <w:autoSpaceDN w:val="0"/>
        <w:adjustRightInd w:val="0"/>
        <w:spacing w:after="180"/>
        <w:jc w:val="both"/>
        <w:textAlignment w:val="baseline"/>
        <w:rPr>
          <w:rFonts w:eastAsiaTheme="minorEastAsia"/>
          <w:lang w:eastAsia="zh-CN"/>
        </w:rPr>
      </w:pPr>
      <w:r w:rsidRPr="00132222">
        <w:rPr>
          <w:rFonts w:eastAsiaTheme="minorEastAsia"/>
          <w:lang w:eastAsia="zh-CN"/>
        </w:rPr>
        <w:t>T</w:t>
      </w:r>
      <w:r w:rsidRPr="00132222">
        <w:rPr>
          <w:rFonts w:eastAsiaTheme="minorEastAsia" w:hint="eastAsia"/>
          <w:lang w:eastAsia="zh-CN"/>
        </w:rPr>
        <w:t xml:space="preserve">here is a </w:t>
      </w:r>
      <w:r w:rsidRPr="00132222">
        <w:rPr>
          <w:rFonts w:eastAsiaTheme="minorEastAsia"/>
          <w:lang w:eastAsia="zh-CN"/>
        </w:rPr>
        <w:t>dsr-TransMax</w:t>
      </w:r>
      <w:r w:rsidRPr="00132222">
        <w:rPr>
          <w:rFonts w:eastAsiaTheme="minorEastAsia" w:hint="eastAsia"/>
          <w:lang w:eastAsia="zh-CN"/>
        </w:rPr>
        <w:t xml:space="preserve"> in LTE to limit the number of SR transmission, which is a UE specific parameter. </w:t>
      </w:r>
      <w:r w:rsidRPr="00132222">
        <w:rPr>
          <w:rFonts w:eastAsiaTheme="minorEastAsia"/>
          <w:lang w:eastAsia="zh-CN"/>
        </w:rPr>
        <w:t>B</w:t>
      </w:r>
      <w:r w:rsidRPr="00132222">
        <w:rPr>
          <w:rFonts w:eastAsiaTheme="minorEastAsia" w:hint="eastAsia"/>
          <w:lang w:eastAsia="zh-CN"/>
        </w:rPr>
        <w:t xml:space="preserve">ecause of the diversity of traffic in NR, the latency requirements differ largely. </w:t>
      </w:r>
      <w:r w:rsidRPr="00132222">
        <w:rPr>
          <w:rFonts w:eastAsiaTheme="minorEastAsia"/>
          <w:lang w:eastAsia="zh-CN"/>
        </w:rPr>
        <w:t>I</w:t>
      </w:r>
      <w:r w:rsidRPr="00132222">
        <w:rPr>
          <w:rFonts w:eastAsiaTheme="minorEastAsia" w:hint="eastAsia"/>
          <w:lang w:eastAsia="zh-CN"/>
        </w:rPr>
        <w:t xml:space="preserve">f the parameter is still UE specific and the UE has two RBs with very different latency requirements, it is not suitable to set a large or a small value </w:t>
      </w:r>
      <w:r w:rsidRPr="00132222">
        <w:rPr>
          <w:rFonts w:eastAsiaTheme="minorEastAsia"/>
          <w:lang w:eastAsia="zh-CN"/>
        </w:rPr>
        <w:t>applying</w:t>
      </w:r>
      <w:r w:rsidRPr="00132222">
        <w:rPr>
          <w:rFonts w:eastAsiaTheme="minorEastAsia" w:hint="eastAsia"/>
          <w:lang w:eastAsia="zh-CN"/>
        </w:rPr>
        <w:t xml:space="preserve"> to the two RBs. </w:t>
      </w:r>
      <w:r w:rsidRPr="00132222">
        <w:rPr>
          <w:rFonts w:eastAsiaTheme="minorEastAsia"/>
          <w:lang w:eastAsia="zh-CN"/>
        </w:rPr>
        <w:t>W</w:t>
      </w:r>
      <w:r w:rsidRPr="00132222">
        <w:rPr>
          <w:rFonts w:eastAsiaTheme="minorEastAsia" w:hint="eastAsia"/>
          <w:lang w:eastAsia="zh-CN"/>
        </w:rPr>
        <w:t xml:space="preserve">hile it is more reasonable to configure the </w:t>
      </w:r>
      <w:r w:rsidRPr="00132222">
        <w:rPr>
          <w:rFonts w:eastAsiaTheme="minorEastAsia"/>
          <w:lang w:eastAsia="zh-CN"/>
        </w:rPr>
        <w:t>dsr-TransMax</w:t>
      </w:r>
      <w:r w:rsidRPr="00132222">
        <w:rPr>
          <w:rFonts w:eastAsiaTheme="minorEastAsia" w:hint="eastAsia"/>
          <w:lang w:eastAsia="zh-CN"/>
        </w:rPr>
        <w:t xml:space="preserve"> to </w:t>
      </w:r>
      <w:r w:rsidRPr="00132222">
        <w:rPr>
          <w:rFonts w:eastAsiaTheme="minorEastAsia"/>
          <w:lang w:eastAsia="zh-CN"/>
        </w:rPr>
        <w:t>distinguish the “numerology/TTI type” of the logical channel</w:t>
      </w:r>
      <w:r w:rsidRPr="00132222">
        <w:rPr>
          <w:rFonts w:eastAsiaTheme="minorEastAsia" w:hint="eastAsia"/>
          <w:lang w:eastAsia="zh-CN"/>
        </w:rPr>
        <w:t xml:space="preserve"> or logical channel group</w:t>
      </w:r>
      <w:r w:rsidRPr="00132222">
        <w:rPr>
          <w:rFonts w:eastAsiaTheme="minorEastAsia"/>
          <w:lang w:eastAsia="zh-CN"/>
        </w:rPr>
        <w:t xml:space="preserve"> that triggered the SR</w:t>
      </w:r>
      <w:r w:rsidRPr="00132222">
        <w:rPr>
          <w:rFonts w:eastAsiaTheme="minorEastAsia" w:hint="eastAsia"/>
          <w:lang w:eastAsia="zh-CN"/>
        </w:rPr>
        <w:t>.</w:t>
      </w:r>
      <w:r w:rsidR="003A03AC">
        <w:rPr>
          <w:rFonts w:eastAsiaTheme="minorEastAsia" w:hint="eastAsia"/>
          <w:lang w:eastAsia="zh-CN"/>
        </w:rPr>
        <w:t xml:space="preserve"> </w:t>
      </w:r>
      <w:r w:rsidR="00641C6F">
        <w:rPr>
          <w:rFonts w:eastAsiaTheme="minorEastAsia" w:hint="eastAsia"/>
          <w:lang w:eastAsia="zh-CN"/>
        </w:rPr>
        <w:t xml:space="preserve">Since </w:t>
      </w:r>
      <w:r w:rsidR="00641C6F" w:rsidRPr="00956B7A">
        <w:t>SR_COUNTER is incremented</w:t>
      </w:r>
      <w:r w:rsidR="00641C6F" w:rsidRPr="00714E6A">
        <w:t xml:space="preserve"> for each SR bundle</w:t>
      </w:r>
      <w:r w:rsidR="00641C6F">
        <w:rPr>
          <w:rFonts w:eastAsiaTheme="minorEastAsia" w:hint="eastAsia"/>
          <w:lang w:eastAsia="zh-CN"/>
        </w:rPr>
        <w:t xml:space="preserve"> and </w:t>
      </w:r>
      <w:r w:rsidR="00641C6F">
        <w:rPr>
          <w:i/>
          <w:noProof/>
        </w:rPr>
        <w:t xml:space="preserve">sr-ProhibitTimer </w:t>
      </w:r>
      <w:r w:rsidR="00641C6F">
        <w:rPr>
          <w:noProof/>
        </w:rPr>
        <w:t>is started in the first TTI of an SR bundle</w:t>
      </w:r>
      <w:r w:rsidR="00641C6F">
        <w:rPr>
          <w:rFonts w:eastAsiaTheme="minorEastAsia" w:hint="eastAsia"/>
          <w:noProof/>
          <w:lang w:eastAsia="zh-CN"/>
        </w:rPr>
        <w:t xml:space="preserve">, </w:t>
      </w:r>
      <w:r w:rsidR="009C2CE5">
        <w:rPr>
          <w:rFonts w:eastAsiaTheme="minorEastAsia" w:hint="eastAsia"/>
          <w:noProof/>
          <w:lang w:eastAsia="zh-CN"/>
        </w:rPr>
        <w:t xml:space="preserve">the </w:t>
      </w:r>
      <w:r w:rsidR="009C2CE5">
        <w:rPr>
          <w:i/>
          <w:noProof/>
        </w:rPr>
        <w:t>sr-ProhibitTimer</w:t>
      </w:r>
      <w:r w:rsidR="009C2CE5">
        <w:rPr>
          <w:rFonts w:eastAsiaTheme="minorEastAsia" w:hint="eastAsia"/>
          <w:noProof/>
          <w:lang w:eastAsia="zh-CN"/>
        </w:rPr>
        <w:t xml:space="preserve"> should also be configured to distinguish </w:t>
      </w:r>
      <w:r w:rsidR="009C2CE5" w:rsidRPr="00132222">
        <w:rPr>
          <w:rFonts w:eastAsiaTheme="minorEastAsia"/>
          <w:lang w:eastAsia="zh-CN"/>
        </w:rPr>
        <w:t>the “numerology/TTI type” of the logical channel</w:t>
      </w:r>
      <w:r w:rsidR="009C2CE5" w:rsidRPr="00132222">
        <w:rPr>
          <w:rFonts w:eastAsiaTheme="minorEastAsia" w:hint="eastAsia"/>
          <w:lang w:eastAsia="zh-CN"/>
        </w:rPr>
        <w:t xml:space="preserve"> or logical channel group</w:t>
      </w:r>
      <w:r w:rsidR="009C2CE5" w:rsidRPr="00132222">
        <w:rPr>
          <w:rFonts w:eastAsiaTheme="minorEastAsia"/>
          <w:lang w:eastAsia="zh-CN"/>
        </w:rPr>
        <w:t xml:space="preserve"> that triggered the SR</w:t>
      </w:r>
      <w:r w:rsidR="003A03AC">
        <w:rPr>
          <w:rFonts w:eastAsiaTheme="minorEastAsia" w:hint="eastAsia"/>
          <w:lang w:eastAsia="zh-CN"/>
        </w:rPr>
        <w:t xml:space="preserve">, </w:t>
      </w:r>
    </w:p>
    <w:p w:rsidR="004326B8" w:rsidRDefault="00132222" w:rsidP="00132222">
      <w:pPr>
        <w:pStyle w:val="a0"/>
        <w:spacing w:before="120" w:after="0"/>
        <w:rPr>
          <w:rFonts w:eastAsia="宋体" w:hint="eastAsia"/>
          <w:b/>
          <w:lang w:eastAsia="zh-CN"/>
        </w:rPr>
      </w:pPr>
      <w:r w:rsidRPr="00F125F8">
        <w:rPr>
          <w:rFonts w:eastAsia="宋体" w:hint="eastAsia"/>
          <w:b/>
          <w:lang w:eastAsia="zh-CN"/>
        </w:rPr>
        <w:t xml:space="preserve">Proposal </w:t>
      </w:r>
      <w:r w:rsidR="00BD608D">
        <w:rPr>
          <w:rFonts w:eastAsia="宋体" w:hint="eastAsia"/>
          <w:b/>
          <w:lang w:eastAsia="zh-CN"/>
        </w:rPr>
        <w:t>3</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r w:rsidRPr="00171BFD">
        <w:rPr>
          <w:rFonts w:eastAsia="宋体"/>
          <w:b/>
          <w:lang w:eastAsia="zh-CN"/>
        </w:rPr>
        <w:t>dsr-TransMax</w:t>
      </w:r>
      <w:r w:rsidR="009C2CE5">
        <w:rPr>
          <w:rFonts w:eastAsia="宋体" w:hint="eastAsia"/>
          <w:b/>
          <w:lang w:eastAsia="zh-CN"/>
        </w:rPr>
        <w:t xml:space="preserve"> and </w:t>
      </w:r>
      <w:r w:rsidR="009C2CE5" w:rsidRPr="007F1EED">
        <w:rPr>
          <w:rFonts w:eastAsia="宋体"/>
          <w:b/>
          <w:lang w:eastAsia="zh-CN"/>
        </w:rPr>
        <w:t>sr-ProhibitTimer</w:t>
      </w:r>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4326B8" w:rsidRPr="004326B8" w:rsidRDefault="004326B8" w:rsidP="00132222">
      <w:pPr>
        <w:pStyle w:val="a0"/>
        <w:spacing w:before="120" w:after="0"/>
        <w:rPr>
          <w:rFonts w:eastAsia="宋体"/>
          <w:b/>
          <w:lang w:eastAsia="zh-CN"/>
        </w:rPr>
      </w:pPr>
    </w:p>
    <w:p w:rsidR="00164F5B" w:rsidRDefault="005E2A6F"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I</w:t>
      </w:r>
      <w:r>
        <w:rPr>
          <w:rFonts w:eastAsia="宋体" w:hint="eastAsia"/>
          <w:lang w:eastAsia="zh-CN"/>
        </w:rPr>
        <w:t>n LTE, when the SR counter exceeds the</w:t>
      </w:r>
      <w:r w:rsidRPr="005E2A6F">
        <w:rPr>
          <w:rFonts w:eastAsiaTheme="minorEastAsia"/>
          <w:lang w:eastAsia="zh-CN"/>
        </w:rPr>
        <w:t xml:space="preserve"> </w:t>
      </w:r>
      <w:r w:rsidRPr="00132222">
        <w:rPr>
          <w:rFonts w:eastAsiaTheme="minorEastAsia"/>
          <w:lang w:eastAsia="zh-CN"/>
        </w:rPr>
        <w:t>dsr-</w:t>
      </w:r>
      <w:proofErr w:type="gramStart"/>
      <w:r w:rsidRPr="00132222">
        <w:rPr>
          <w:rFonts w:eastAsiaTheme="minorEastAsia"/>
          <w:lang w:eastAsia="zh-CN"/>
        </w:rPr>
        <w:t>TransMax</w:t>
      </w:r>
      <w:r>
        <w:rPr>
          <w:rFonts w:eastAsia="宋体" w:hint="eastAsia"/>
          <w:lang w:eastAsia="zh-CN"/>
        </w:rPr>
        <w:t xml:space="preserve"> ,</w:t>
      </w:r>
      <w:proofErr w:type="gramEnd"/>
      <w:r w:rsidRPr="005E2A6F">
        <w:rPr>
          <w:noProof/>
        </w:rPr>
        <w:t xml:space="preserve"> </w:t>
      </w:r>
      <w:r>
        <w:rPr>
          <w:rFonts w:eastAsiaTheme="minorEastAsia" w:hint="eastAsia"/>
          <w:noProof/>
          <w:lang w:eastAsia="zh-CN"/>
        </w:rPr>
        <w:t xml:space="preserve">the UE </w:t>
      </w:r>
      <w:r w:rsidRPr="002F4F3B">
        <w:rPr>
          <w:noProof/>
        </w:rPr>
        <w:t>notif</w:t>
      </w:r>
      <w:r>
        <w:rPr>
          <w:rFonts w:eastAsiaTheme="minorEastAsia" w:hint="eastAsia"/>
          <w:noProof/>
          <w:lang w:eastAsia="zh-CN"/>
        </w:rPr>
        <w:t>ies</w:t>
      </w:r>
      <w:r w:rsidRPr="002F4F3B">
        <w:rPr>
          <w:noProof/>
        </w:rPr>
        <w:t xml:space="preserve"> RRC to release PUCCH for all serving cells</w:t>
      </w:r>
      <w:r w:rsidR="00164F5B">
        <w:rPr>
          <w:rFonts w:eastAsia="宋体" w:hint="eastAsia"/>
          <w:lang w:eastAsia="zh-CN"/>
        </w:rPr>
        <w:t>.</w:t>
      </w:r>
      <w:r w:rsidR="00AF5FAF">
        <w:rPr>
          <w:rFonts w:eastAsia="宋体" w:hint="eastAsia"/>
          <w:lang w:eastAsia="zh-CN"/>
        </w:rPr>
        <w:t xml:space="preserve"> </w:t>
      </w:r>
      <w:r w:rsidR="00AF5FAF">
        <w:rPr>
          <w:rFonts w:eastAsia="宋体"/>
          <w:lang w:eastAsia="zh-CN"/>
        </w:rPr>
        <w:t>S</w:t>
      </w:r>
      <w:r w:rsidR="00AF5FAF">
        <w:rPr>
          <w:rFonts w:eastAsia="宋体" w:hint="eastAsia"/>
          <w:lang w:eastAsia="zh-CN"/>
        </w:rPr>
        <w:t xml:space="preserve">ince the </w:t>
      </w:r>
      <w:r w:rsidR="00AF5FAF">
        <w:t xml:space="preserve">SR </w:t>
      </w:r>
      <w:r w:rsidR="00AF5FAF">
        <w:rPr>
          <w:rFonts w:eastAsiaTheme="minorEastAsia" w:hint="eastAsia"/>
          <w:lang w:eastAsia="zh-CN"/>
        </w:rPr>
        <w:t>which is transmitted on PUCCH, can</w:t>
      </w:r>
      <w:r w:rsidR="00AF5FAF">
        <w:t xml:space="preserve"> distinguish the “numerology/TTI type” of the logical channel that triggered the SR</w:t>
      </w:r>
      <w:r w:rsidR="00AF5FAF">
        <w:rPr>
          <w:rFonts w:eastAsia="宋体" w:hint="eastAsia"/>
          <w:lang w:eastAsia="zh-CN"/>
        </w:rPr>
        <w:t xml:space="preserve"> and the </w:t>
      </w:r>
      <w:r w:rsidR="00AF5FAF" w:rsidRPr="00132222">
        <w:rPr>
          <w:rFonts w:eastAsiaTheme="minorEastAsia"/>
          <w:lang w:eastAsia="zh-CN"/>
        </w:rPr>
        <w:t>dsr-TransMax</w:t>
      </w:r>
      <w:r w:rsidR="00AF5FAF">
        <w:rPr>
          <w:rFonts w:eastAsiaTheme="minorEastAsia" w:hint="eastAsia"/>
          <w:lang w:eastAsia="zh-CN"/>
        </w:rPr>
        <w:t xml:space="preserve"> is </w:t>
      </w:r>
      <w:r w:rsidR="00AF5FAF" w:rsidRPr="00AF5FAF">
        <w:rPr>
          <w:rFonts w:eastAsia="宋体"/>
          <w:lang w:eastAsia="zh-CN"/>
        </w:rPr>
        <w:t>“numerology/TTI type”</w:t>
      </w:r>
      <w:r w:rsidR="00AF5FAF">
        <w:rPr>
          <w:rFonts w:eastAsia="宋体" w:hint="eastAsia"/>
          <w:lang w:eastAsia="zh-CN"/>
        </w:rPr>
        <w:t xml:space="preserve"> specific, it is not necessary to release all the PUCCH, but release only the PUCCH associated </w:t>
      </w:r>
      <w:r w:rsidR="006670D3">
        <w:rPr>
          <w:rFonts w:eastAsia="宋体" w:hint="eastAsia"/>
          <w:lang w:eastAsia="zh-CN"/>
        </w:rPr>
        <w:t>with</w:t>
      </w:r>
      <w:r w:rsidR="00AF5FAF">
        <w:rPr>
          <w:rFonts w:eastAsia="宋体" w:hint="eastAsia"/>
          <w:lang w:eastAsia="zh-CN"/>
        </w:rPr>
        <w:t xml:space="preserve"> the SR which exceeds the max transmission number. </w:t>
      </w:r>
    </w:p>
    <w:p w:rsidR="00164F5B" w:rsidRDefault="00164F5B" w:rsidP="00164F5B">
      <w:pPr>
        <w:pStyle w:val="a0"/>
        <w:spacing w:before="120" w:after="0"/>
        <w:rPr>
          <w:rFonts w:eastAsia="宋体" w:hint="eastAsia"/>
          <w:b/>
          <w:lang w:eastAsia="zh-CN"/>
        </w:rPr>
      </w:pPr>
      <w:bookmarkStart w:id="7" w:name="OLE_LINK188"/>
      <w:bookmarkStart w:id="8" w:name="OLE_LINK189"/>
      <w:r w:rsidRPr="00F125F8">
        <w:rPr>
          <w:rFonts w:eastAsia="宋体" w:hint="eastAsia"/>
          <w:b/>
          <w:lang w:eastAsia="zh-CN"/>
        </w:rPr>
        <w:t xml:space="preserve">Proposal </w:t>
      </w:r>
      <w:r w:rsidR="00BD608D">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W</w:t>
      </w:r>
      <w:r w:rsidR="006670D3">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sidR="006670D3">
        <w:rPr>
          <w:rFonts w:eastAsia="宋体" w:hint="eastAsia"/>
          <w:b/>
          <w:lang w:eastAsia="zh-CN"/>
        </w:rPr>
        <w:t xml:space="preserve">up to </w:t>
      </w:r>
      <w:r w:rsidR="006670D3" w:rsidRPr="006670D3">
        <w:rPr>
          <w:rFonts w:eastAsia="宋体"/>
          <w:b/>
          <w:lang w:eastAsia="zh-CN"/>
        </w:rPr>
        <w:t>dsr-TransMax</w:t>
      </w:r>
      <w:r w:rsidR="006670D3" w:rsidRPr="006670D3">
        <w:rPr>
          <w:rFonts w:eastAsia="宋体" w:hint="eastAsia"/>
          <w:b/>
          <w:lang w:eastAsia="zh-CN"/>
        </w:rPr>
        <w:t>, notify RRC to release PUCCH associate with the SR</w:t>
      </w:r>
      <w:r w:rsidRPr="00CF55D0">
        <w:rPr>
          <w:rFonts w:eastAsia="宋体"/>
          <w:b/>
          <w:lang w:eastAsia="zh-CN"/>
        </w:rPr>
        <w:t>.</w:t>
      </w:r>
    </w:p>
    <w:p w:rsidR="004326B8" w:rsidRPr="00CF55D0" w:rsidRDefault="004326B8" w:rsidP="00164F5B">
      <w:pPr>
        <w:pStyle w:val="a0"/>
        <w:spacing w:before="120" w:after="0"/>
        <w:rPr>
          <w:rFonts w:eastAsia="宋体"/>
          <w:b/>
          <w:lang w:eastAsia="zh-CN"/>
        </w:rPr>
      </w:pPr>
      <w:bookmarkStart w:id="9" w:name="_GoBack"/>
      <w:bookmarkEnd w:id="9"/>
    </w:p>
    <w:bookmarkEnd w:id="5"/>
    <w:bookmarkEnd w:id="6"/>
    <w:bookmarkEnd w:id="7"/>
    <w:bookmarkEnd w:id="8"/>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w:t>
      </w:r>
      <w:r w:rsidR="00975CA1">
        <w:rPr>
          <w:rFonts w:eastAsia="宋体" w:hint="eastAsia"/>
          <w:szCs w:val="20"/>
          <w:lang w:eastAsia="zh-CN"/>
        </w:rPr>
        <w:t>SR enhancement</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517F00" w:rsidRPr="00D733F0" w:rsidRDefault="00517F00" w:rsidP="00517F00">
      <w:pPr>
        <w:overflowPunct w:val="0"/>
        <w:autoSpaceDE w:val="0"/>
        <w:autoSpaceDN w:val="0"/>
        <w:adjustRightInd w:val="0"/>
        <w:spacing w:after="180"/>
        <w:jc w:val="both"/>
        <w:textAlignment w:val="baseline"/>
        <w:rPr>
          <w:rFonts w:eastAsiaTheme="minorEastAsia"/>
          <w:szCs w:val="20"/>
          <w:lang w:eastAsia="zh-CN"/>
        </w:rPr>
      </w:pPr>
    </w:p>
    <w:p w:rsidR="00A235F5" w:rsidRPr="00AC3690" w:rsidRDefault="00517F00" w:rsidP="00A235F5">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1</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or logical channel group</w:t>
      </w:r>
      <w:r w:rsidRPr="00F26805">
        <w:rPr>
          <w:rFonts w:eastAsia="宋体" w:hint="eastAsia"/>
          <w:b/>
          <w:lang w:eastAsia="zh-CN"/>
        </w:rPr>
        <w:t xml:space="preserve"> arriv</w:t>
      </w:r>
      <w:r>
        <w:rPr>
          <w:rFonts w:eastAsia="宋体" w:hint="eastAsia"/>
          <w:b/>
          <w:lang w:eastAsia="zh-CN"/>
        </w:rPr>
        <w:t>al</w:t>
      </w:r>
      <w:r w:rsidRPr="00F26805">
        <w:rPr>
          <w:rFonts w:eastAsia="宋体" w:hint="eastAsia"/>
          <w:b/>
          <w:lang w:eastAsia="zh-CN"/>
        </w:rPr>
        <w:t xml:space="preserve"> triggers a SR</w:t>
      </w:r>
      <w:r>
        <w:rPr>
          <w:rFonts w:eastAsia="宋体" w:hint="eastAsia"/>
          <w:b/>
          <w:lang w:eastAsia="zh-CN"/>
        </w:rPr>
        <w:t xml:space="preserve"> configured for the logical channel</w:t>
      </w:r>
      <w:r w:rsidRPr="00F26805">
        <w:rPr>
          <w:rFonts w:eastAsia="宋体" w:hint="eastAsia"/>
          <w:b/>
          <w:lang w:eastAsia="zh-CN"/>
        </w:rPr>
        <w:t>.</w:t>
      </w:r>
    </w:p>
    <w:p w:rsidR="00A235F5" w:rsidRDefault="00517F00" w:rsidP="00A235F5">
      <w:pPr>
        <w:pStyle w:val="a0"/>
        <w:spacing w:before="120" w:after="0"/>
        <w:rPr>
          <w:rFonts w:eastAsia="宋体"/>
          <w:lang w:eastAsia="zh-CN"/>
        </w:rPr>
      </w:pPr>
      <w:r w:rsidRPr="00F125F8">
        <w:rPr>
          <w:rFonts w:eastAsia="宋体" w:hint="eastAsia"/>
          <w:b/>
          <w:lang w:eastAsia="zh-CN"/>
        </w:rPr>
        <w:t xml:space="preserve">Proposal </w:t>
      </w:r>
      <w:r w:rsidR="00BD608D">
        <w:rPr>
          <w:rFonts w:eastAsia="宋体" w:hint="eastAsia"/>
          <w:b/>
          <w:lang w:eastAsia="zh-CN"/>
        </w:rPr>
        <w:t>2</w:t>
      </w:r>
      <w:r w:rsidRPr="00F125F8">
        <w:rPr>
          <w:rFonts w:eastAsia="宋体" w:hint="eastAsia"/>
          <w:b/>
          <w:lang w:eastAsia="zh-CN"/>
        </w:rPr>
        <w:t xml:space="preserve">: </w:t>
      </w:r>
      <w:r>
        <w:rPr>
          <w:rFonts w:eastAsia="宋体" w:hint="eastAsia"/>
          <w:b/>
          <w:lang w:eastAsia="zh-CN"/>
        </w:rPr>
        <w:t xml:space="preserve">Transmit a SR on any SR </w:t>
      </w:r>
      <w:r>
        <w:rPr>
          <w:rFonts w:eastAsia="宋体"/>
          <w:b/>
          <w:lang w:eastAsia="zh-CN"/>
        </w:rPr>
        <w:t>resource</w:t>
      </w:r>
      <w:r>
        <w:rPr>
          <w:rFonts w:eastAsia="宋体" w:hint="eastAsia"/>
          <w:b/>
          <w:lang w:eastAsia="zh-CN"/>
        </w:rPr>
        <w:t xml:space="preserve">, if there is no SR resource configuration </w:t>
      </w:r>
      <w:r w:rsidRPr="00D208F6">
        <w:rPr>
          <w:rFonts w:eastAsia="宋体" w:hint="eastAsia"/>
          <w:b/>
          <w:lang w:eastAsia="zh-CN"/>
        </w:rPr>
        <w:t xml:space="preserve">on the </w:t>
      </w:r>
      <w:r w:rsidRPr="00D208F6">
        <w:rPr>
          <w:rFonts w:eastAsia="宋体"/>
          <w:b/>
          <w:lang w:eastAsia="zh-CN"/>
        </w:rPr>
        <w:t>“numerology/TTI type” of the logical channel</w:t>
      </w:r>
      <w:r>
        <w:rPr>
          <w:rFonts w:eastAsia="宋体" w:hint="eastAsia"/>
          <w:b/>
          <w:lang w:eastAsia="zh-CN"/>
        </w:rPr>
        <w:t xml:space="preserve"> associated with the new data</w:t>
      </w:r>
      <w:r>
        <w:rPr>
          <w:rFonts w:eastAsia="宋体"/>
          <w:b/>
          <w:lang w:eastAsia="zh-CN"/>
        </w:rPr>
        <w:t>.</w:t>
      </w:r>
    </w:p>
    <w:p w:rsidR="00A235F5" w:rsidRPr="00CF55D0" w:rsidRDefault="00AC3690" w:rsidP="00A235F5">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3</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r w:rsidRPr="00171BFD">
        <w:rPr>
          <w:rFonts w:eastAsia="宋体"/>
          <w:b/>
          <w:lang w:eastAsia="zh-CN"/>
        </w:rPr>
        <w:t>dsr-TransMax</w:t>
      </w:r>
      <w:r w:rsidR="00E55460">
        <w:rPr>
          <w:rFonts w:eastAsia="宋体" w:hint="eastAsia"/>
          <w:b/>
          <w:lang w:eastAsia="zh-CN"/>
        </w:rPr>
        <w:t xml:space="preserve"> and </w:t>
      </w:r>
      <w:r w:rsidR="00E55460" w:rsidRPr="007F1EED">
        <w:rPr>
          <w:rFonts w:eastAsia="宋体"/>
          <w:b/>
          <w:lang w:eastAsia="zh-CN"/>
        </w:rPr>
        <w:t>sr-ProhibitTimer</w:t>
      </w:r>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164F5B" w:rsidRPr="00140CA9" w:rsidRDefault="00AC3690" w:rsidP="00A235F5">
      <w:pPr>
        <w:pStyle w:val="a0"/>
        <w:spacing w:before="120" w:after="0"/>
        <w:rPr>
          <w:rFonts w:eastAsia="宋体"/>
          <w:lang w:eastAsia="zh-CN"/>
        </w:rPr>
      </w:pPr>
      <w:r w:rsidRPr="00F125F8">
        <w:rPr>
          <w:rFonts w:eastAsia="宋体" w:hint="eastAsia"/>
          <w:b/>
          <w:lang w:eastAsia="zh-CN"/>
        </w:rPr>
        <w:t xml:space="preserve">Proposal </w:t>
      </w:r>
      <w:r w:rsidR="00BD608D">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W</w:t>
      </w:r>
      <w:r>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Pr>
          <w:rFonts w:eastAsia="宋体" w:hint="eastAsia"/>
          <w:b/>
          <w:lang w:eastAsia="zh-CN"/>
        </w:rPr>
        <w:t xml:space="preserve">up to </w:t>
      </w:r>
      <w:r w:rsidRPr="006670D3">
        <w:rPr>
          <w:rFonts w:eastAsia="宋体"/>
          <w:b/>
          <w:lang w:eastAsia="zh-CN"/>
        </w:rPr>
        <w:t>dsr-TransMax</w:t>
      </w:r>
      <w:r w:rsidRPr="006670D3">
        <w:rPr>
          <w:rFonts w:eastAsia="宋体" w:hint="eastAsia"/>
          <w:b/>
          <w:lang w:eastAsia="zh-CN"/>
        </w:rPr>
        <w:t>, notify RRC to release PUCCH associate with the SR</w:t>
      </w:r>
      <w:r w:rsidRPr="00CF55D0">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AC3690">
        <w:rPr>
          <w:rFonts w:eastAsia="宋体" w:hint="eastAsia"/>
          <w:kern w:val="2"/>
          <w:szCs w:val="20"/>
          <w:lang w:eastAsia="zh-CN"/>
        </w:rPr>
        <w:t>7</w:t>
      </w:r>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4346A6" w:rsidRDefault="004346A6"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Pr>
          <w:rFonts w:eastAsia="宋体" w:hint="eastAsia"/>
          <w:kern w:val="2"/>
          <w:szCs w:val="20"/>
          <w:lang w:eastAsia="zh-CN"/>
        </w:rPr>
        <w:t>8</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8D7A5B" w:rsidRPr="008D7A5B" w:rsidRDefault="008D7A5B" w:rsidP="008D7A5B">
      <w:pPr>
        <w:pStyle w:val="a0"/>
        <w:numPr>
          <w:ilvl w:val="0"/>
          <w:numId w:val="24"/>
        </w:numPr>
        <w:rPr>
          <w:rFonts w:eastAsia="宋体"/>
          <w:kern w:val="2"/>
          <w:szCs w:val="20"/>
          <w:lang w:eastAsia="zh-CN"/>
        </w:rPr>
      </w:pPr>
      <w:r w:rsidRPr="003500AA">
        <w:rPr>
          <w:rFonts w:eastAsia="宋体"/>
          <w:kern w:val="2"/>
          <w:szCs w:val="20"/>
          <w:lang w:eastAsia="zh-CN"/>
        </w:rPr>
        <w:t>RAN</w:t>
      </w:r>
      <w:r>
        <w:rPr>
          <w:rFonts w:eastAsia="宋体" w:hint="eastAsia"/>
          <w:kern w:val="2"/>
          <w:szCs w:val="20"/>
          <w:lang w:eastAsia="zh-CN"/>
        </w:rPr>
        <w:t>2 NR AH#2</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8D7A5B" w:rsidRPr="008D7A5B"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D1D" w:rsidRDefault="00355D1D">
      <w:r>
        <w:separator/>
      </w:r>
    </w:p>
  </w:endnote>
  <w:endnote w:type="continuationSeparator" w:id="0">
    <w:p w:rsidR="00355D1D" w:rsidRDefault="0035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D1D" w:rsidRDefault="00355D1D">
      <w:r>
        <w:separator/>
      </w:r>
    </w:p>
  </w:footnote>
  <w:footnote w:type="continuationSeparator" w:id="0">
    <w:p w:rsidR="00355D1D" w:rsidRDefault="00355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4" type="#_x0000_t75" style="width:8.7pt;height:8.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1"/>
  </w:num>
  <w:num w:numId="12">
    <w:abstractNumId w:val="31"/>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2"/>
  </w:num>
  <w:num w:numId="25">
    <w:abstractNumId w:val="7"/>
  </w:num>
  <w:num w:numId="26">
    <w:abstractNumId w:val="25"/>
  </w:num>
  <w:num w:numId="27">
    <w:abstractNumId w:val="27"/>
  </w:num>
  <w:num w:numId="28">
    <w:abstractNumId w:val="11"/>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 w:numId="36">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1CA"/>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07582-608E-4F1F-9338-4F8949194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880</Words>
  <Characters>5022</Characters>
  <Application>Microsoft Office Word</Application>
  <DocSecurity>0</DocSecurity>
  <Lines>41</Lines>
  <Paragraphs>11</Paragraphs>
  <ScaleCrop>false</ScaleCrop>
  <Company>vivo</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2017-08-12T03:31:00Z</dcterms:created>
  <dcterms:modified xsi:type="dcterms:W3CDTF">2017-08-12T05:38:00Z</dcterms:modified>
</cp:coreProperties>
</file>